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4B" w:rsidRDefault="00297852" w:rsidP="00297852">
      <w:pPr>
        <w:rPr>
          <w:rFonts w:ascii="Times New Roman" w:eastAsia="Times New Roman" w:hAnsi="Times New Roman" w:cs="Times New Roman"/>
          <w:lang w:eastAsia="de-DE"/>
        </w:rPr>
      </w:pPr>
      <w:r w:rsidRPr="00297852">
        <w:rPr>
          <w:rFonts w:ascii="Times New Roman" w:eastAsia="Times New Roman" w:hAnsi="Times New Roman" w:cs="Times New Roman"/>
          <w:lang w:eastAsia="de-DE"/>
        </w:rPr>
        <w:t>Der Buddha sitzt unter einem Baum (2)</w:t>
      </w:r>
      <w:r w:rsidRPr="00297852">
        <w:rPr>
          <w:rFonts w:ascii="Times New Roman" w:eastAsia="Times New Roman" w:hAnsi="Times New Roman" w:cs="Times New Roman"/>
          <w:lang w:eastAsia="de-DE"/>
        </w:rPr>
        <w:br/>
        <w:t>                http://global.sotozen-net.or.jp/eng/dharma/pdf/33e.pdf</w:t>
      </w:r>
      <w:r w:rsidRPr="00297852">
        <w:rPr>
          <w:rFonts w:ascii="Times New Roman" w:eastAsia="Times New Roman" w:hAnsi="Times New Roman" w:cs="Times New Roman"/>
          <w:lang w:eastAsia="de-DE"/>
        </w:rPr>
        <w:br/>
      </w:r>
      <w:r w:rsidRPr="00297852">
        <w:rPr>
          <w:rFonts w:ascii="Times New Roman" w:eastAsia="Times New Roman" w:hAnsi="Times New Roman" w:cs="Times New Roman"/>
          <w:lang w:eastAsia="de-DE"/>
        </w:rPr>
        <w:br/>
        <w:t xml:space="preserve">Ich verstehe das (erste) Sitzen des Buddha unter einem Baum </w:t>
      </w:r>
      <w:r w:rsidR="00B9504B">
        <w:rPr>
          <w:rFonts w:ascii="Times New Roman" w:eastAsia="Times New Roman" w:hAnsi="Times New Roman" w:cs="Times New Roman"/>
          <w:lang w:eastAsia="de-DE"/>
        </w:rPr>
        <w:t xml:space="preserve">als </w:t>
      </w:r>
      <w:r w:rsidRPr="00297852">
        <w:rPr>
          <w:rFonts w:ascii="Times New Roman" w:eastAsia="Times New Roman" w:hAnsi="Times New Roman" w:cs="Times New Roman"/>
          <w:lang w:eastAsia="de-DE"/>
        </w:rPr>
        <w:t xml:space="preserve">eine Verkörperung </w:t>
      </w:r>
      <w:r w:rsidR="00B9504B">
        <w:rPr>
          <w:rFonts w:ascii="Times New Roman" w:eastAsia="Times New Roman" w:hAnsi="Times New Roman" w:cs="Times New Roman"/>
          <w:lang w:eastAsia="de-DE"/>
        </w:rPr>
        <w:t>d</w:t>
      </w:r>
      <w:r w:rsidRPr="00297852">
        <w:rPr>
          <w:rFonts w:ascii="Times New Roman" w:eastAsia="Times New Roman" w:hAnsi="Times New Roman" w:cs="Times New Roman"/>
          <w:lang w:eastAsia="de-DE"/>
        </w:rPr>
        <w:t>es „mittleren Weges“, der zwei Sackgassen verm</w:t>
      </w:r>
      <w:r w:rsidR="00B9504B">
        <w:rPr>
          <w:rFonts w:ascii="Times New Roman" w:eastAsia="Times New Roman" w:hAnsi="Times New Roman" w:cs="Times New Roman"/>
          <w:lang w:eastAsia="de-DE"/>
        </w:rPr>
        <w:t>ied</w:t>
      </w:r>
      <w:r w:rsidRPr="00297852">
        <w:rPr>
          <w:rFonts w:ascii="Times New Roman" w:eastAsia="Times New Roman" w:hAnsi="Times New Roman" w:cs="Times New Roman"/>
          <w:lang w:eastAsia="de-DE"/>
        </w:rPr>
        <w:t>. D</w:t>
      </w:r>
      <w:r w:rsidR="00B9504B">
        <w:rPr>
          <w:rFonts w:ascii="Times New Roman" w:eastAsia="Times New Roman" w:hAnsi="Times New Roman" w:cs="Times New Roman"/>
          <w:lang w:eastAsia="de-DE"/>
        </w:rPr>
        <w:t>ie</w:t>
      </w:r>
      <w:r w:rsidRPr="00297852">
        <w:rPr>
          <w:rFonts w:ascii="Times New Roman" w:eastAsia="Times New Roman" w:hAnsi="Times New Roman" w:cs="Times New Roman"/>
          <w:lang w:eastAsia="de-DE"/>
        </w:rPr>
        <w:t xml:space="preserve"> erste l</w:t>
      </w:r>
      <w:r w:rsidR="00B9504B">
        <w:rPr>
          <w:rFonts w:ascii="Times New Roman" w:eastAsia="Times New Roman" w:hAnsi="Times New Roman" w:cs="Times New Roman"/>
          <w:lang w:eastAsia="de-DE"/>
        </w:rPr>
        <w:t>iegt</w:t>
      </w:r>
      <w:r w:rsidRPr="00297852">
        <w:rPr>
          <w:rFonts w:ascii="Times New Roman" w:eastAsia="Times New Roman" w:hAnsi="Times New Roman" w:cs="Times New Roman"/>
          <w:lang w:eastAsia="de-DE"/>
        </w:rPr>
        <w:t xml:space="preserve"> in grundlegender Ignoranz und d</w:t>
      </w:r>
      <w:r w:rsidR="00B9504B">
        <w:rPr>
          <w:rFonts w:ascii="Times New Roman" w:eastAsia="Times New Roman" w:hAnsi="Times New Roman" w:cs="Times New Roman"/>
          <w:lang w:eastAsia="de-DE"/>
        </w:rPr>
        <w:t>ie</w:t>
      </w:r>
      <w:r w:rsidRPr="00297852">
        <w:rPr>
          <w:rFonts w:ascii="Times New Roman" w:eastAsia="Times New Roman" w:hAnsi="Times New Roman" w:cs="Times New Roman"/>
          <w:lang w:eastAsia="de-DE"/>
        </w:rPr>
        <w:t xml:space="preserve"> zweite in künstlicher Selbstkontrolle. „Grundlegende Ignoranz“ bedeutet, dass wir nur ohne Bewusstsein von der Kraft der Gewohnheiten getrieben leben, ohne zu bemerken, wie unser Körper-Geist funktioniert. Ich benutze hier "Körper-Geist", weil ich möchte, dass wir Körper und Geist als eine Einheit betrachten. „Künstliche Kontrolle“ bedeutet, dass wir versuchen, unseren Körper und Geist einseitig dazu zu zwingen, eine Methode oder Technik zu befolgen, für die wir uns entschieden haben. Der Buddha entdeckte einen dritten Weg, auf dem wir die natürliche Funktionsweise unseres Körper-Geistes tief erfahren, ohne ihn bewusst zu manipulieren. Wenn wir zum Beispiel unseren Atem nach der dritten Methode des Buddha beobachten, werden wir unser spontanes Atmen sorgfältig bemerken, ohne seinen natürlichen Fluss zu beeinträchtigen. Wir werden uns weder unseres Atems bewusst sein, noch werden wir versuchen, ihn bewusst zu kontrollieren.</w:t>
      </w:r>
      <w:r w:rsidRPr="00297852">
        <w:rPr>
          <w:rFonts w:ascii="Times New Roman" w:eastAsia="Times New Roman" w:hAnsi="Times New Roman" w:cs="Times New Roman"/>
          <w:lang w:eastAsia="de-DE"/>
        </w:rPr>
        <w:br/>
      </w:r>
      <w:r w:rsidRPr="00297852">
        <w:rPr>
          <w:rFonts w:ascii="Times New Roman" w:eastAsia="Times New Roman" w:hAnsi="Times New Roman" w:cs="Times New Roman"/>
          <w:lang w:eastAsia="de-DE"/>
        </w:rPr>
        <w:br/>
        <w:t xml:space="preserve"> Betrachten wir </w:t>
      </w:r>
      <w:r w:rsidR="00B9504B">
        <w:rPr>
          <w:rFonts w:ascii="Times New Roman" w:eastAsia="Times New Roman" w:hAnsi="Times New Roman" w:cs="Times New Roman"/>
          <w:lang w:eastAsia="de-DE"/>
        </w:rPr>
        <w:t xml:space="preserve">nun </w:t>
      </w:r>
      <w:r w:rsidRPr="00297852">
        <w:rPr>
          <w:rFonts w:ascii="Times New Roman" w:eastAsia="Times New Roman" w:hAnsi="Times New Roman" w:cs="Times New Roman"/>
          <w:lang w:eastAsia="de-DE"/>
        </w:rPr>
        <w:t xml:space="preserve">die Beziehung zwischen Körper-Geist und Bewusstsein unter diesen </w:t>
      </w:r>
      <w:r w:rsidR="00B9504B">
        <w:rPr>
          <w:rFonts w:ascii="Times New Roman" w:eastAsia="Times New Roman" w:hAnsi="Times New Roman" w:cs="Times New Roman"/>
          <w:lang w:eastAsia="de-DE"/>
        </w:rPr>
        <w:t xml:space="preserve">o.g. </w:t>
      </w:r>
      <w:r w:rsidRPr="00297852">
        <w:rPr>
          <w:rFonts w:ascii="Times New Roman" w:eastAsia="Times New Roman" w:hAnsi="Times New Roman" w:cs="Times New Roman"/>
          <w:lang w:eastAsia="de-DE"/>
        </w:rPr>
        <w:t xml:space="preserve">Bedingungen. Bei grundlegender Unwissenheit schenkt das Bewusstsein dem Funktionieren des Körpers und des Geistes keine Beachtung. Daher gibt es für den Körper-Geist nur eine geringe Möglichkeit, seine Funktion zu verbessern, und er wiederholt nur gewohnheitsmäßige Muster. Bei künstlicher Kontrolle gibt das Bewusstsein einseitige Anweisungen, wie der Geist funktionieren soll, ohne sich darum zu kümmern, wie er wirklich funktionieren möchte. Dies verursacht unnötige Schwierigkeiten. Da bei dieser Herangehensweise die Veränderung nicht die tiefere Ebene des Körper-Geistes erreichen kann, kehren wir unweigerlich zu unseren alten Gewohnheiten zurück, sobald wir unser bewusstes Bemühen um Kontrolle beendet haben. </w:t>
      </w:r>
    </w:p>
    <w:p w:rsidR="00B9504B" w:rsidRDefault="00297852" w:rsidP="00297852">
      <w:pPr>
        <w:rPr>
          <w:rFonts w:ascii="Times New Roman" w:eastAsia="Times New Roman" w:hAnsi="Times New Roman" w:cs="Times New Roman"/>
          <w:lang w:eastAsia="de-DE"/>
        </w:rPr>
      </w:pPr>
      <w:r w:rsidRPr="00297852">
        <w:rPr>
          <w:rFonts w:ascii="Times New Roman" w:eastAsia="Times New Roman" w:hAnsi="Times New Roman" w:cs="Times New Roman"/>
          <w:lang w:eastAsia="de-DE"/>
        </w:rPr>
        <w:t xml:space="preserve">Wenn </w:t>
      </w:r>
      <w:r w:rsidR="00B9504B">
        <w:rPr>
          <w:rFonts w:ascii="Times New Roman" w:eastAsia="Times New Roman" w:hAnsi="Times New Roman" w:cs="Times New Roman"/>
          <w:lang w:eastAsia="de-DE"/>
        </w:rPr>
        <w:t xml:space="preserve">aber der </w:t>
      </w:r>
      <w:r w:rsidRPr="00297852">
        <w:rPr>
          <w:rFonts w:ascii="Times New Roman" w:eastAsia="Times New Roman" w:hAnsi="Times New Roman" w:cs="Times New Roman"/>
          <w:lang w:eastAsia="de-DE"/>
        </w:rPr>
        <w:t>Buddha unter einem Baum sitzt, kümmert sich das Bewusstsein aufrichtig um das natürliche Funktionieren des Körpers und des Geistes. In dieser Situation kann Körper-Geist seine Funktion spontan verbessern, indem er Feedback von unserem Bewusstsein erhält. Ich denke, dies ist Teil der revolutionären Natur des Buddha, der unter einem Baum sitzt. Ich denke, Buddha war ein Pionier der Praxis, die natürliche Funktion des Körpers und des Geistes so wie sie ist</w:t>
      </w:r>
      <w:r w:rsidR="00B9504B">
        <w:rPr>
          <w:rFonts w:ascii="Times New Roman" w:eastAsia="Times New Roman" w:hAnsi="Times New Roman" w:cs="Times New Roman"/>
          <w:lang w:eastAsia="de-DE"/>
        </w:rPr>
        <w:t>,</w:t>
      </w:r>
      <w:r w:rsidRPr="00297852">
        <w:rPr>
          <w:rFonts w:ascii="Times New Roman" w:eastAsia="Times New Roman" w:hAnsi="Times New Roman" w:cs="Times New Roman"/>
          <w:lang w:eastAsia="de-DE"/>
        </w:rPr>
        <w:t xml:space="preserve"> tief zu beobachten, ohne sie nach bestimmten Verfahren zu steuern, die auf einer vorgefertigten Technik basieren.</w:t>
      </w:r>
      <w:r w:rsidRPr="00297852">
        <w:rPr>
          <w:rFonts w:ascii="Times New Roman" w:eastAsia="Times New Roman" w:hAnsi="Times New Roman" w:cs="Times New Roman"/>
          <w:lang w:eastAsia="de-DE"/>
        </w:rPr>
        <w:br/>
      </w:r>
      <w:r w:rsidRPr="00297852">
        <w:rPr>
          <w:rFonts w:ascii="Times New Roman" w:eastAsia="Times New Roman" w:hAnsi="Times New Roman" w:cs="Times New Roman"/>
          <w:lang w:eastAsia="de-DE"/>
        </w:rPr>
        <w:br/>
        <w:t xml:space="preserve"> Was der Buddha versuchte, bevor er sich unter einen Baum setzte </w:t>
      </w:r>
      <w:r w:rsidR="00B9504B">
        <w:rPr>
          <w:rFonts w:ascii="Times New Roman" w:eastAsia="Times New Roman" w:hAnsi="Times New Roman" w:cs="Times New Roman"/>
          <w:lang w:eastAsia="de-DE"/>
        </w:rPr>
        <w:t>–</w:t>
      </w:r>
      <w:r w:rsidRPr="00297852">
        <w:rPr>
          <w:rFonts w:ascii="Times New Roman" w:eastAsia="Times New Roman" w:hAnsi="Times New Roman" w:cs="Times New Roman"/>
          <w:lang w:eastAsia="de-DE"/>
        </w:rPr>
        <w:t xml:space="preserve"> </w:t>
      </w:r>
      <w:r w:rsidR="00B9504B">
        <w:rPr>
          <w:rFonts w:ascii="Times New Roman" w:eastAsia="Times New Roman" w:hAnsi="Times New Roman" w:cs="Times New Roman"/>
          <w:lang w:eastAsia="de-DE"/>
        </w:rPr>
        <w:t xml:space="preserve">waren </w:t>
      </w:r>
      <w:r w:rsidRPr="00297852">
        <w:rPr>
          <w:rFonts w:ascii="Times New Roman" w:eastAsia="Times New Roman" w:hAnsi="Times New Roman" w:cs="Times New Roman"/>
          <w:lang w:eastAsia="de-DE"/>
        </w:rPr>
        <w:t xml:space="preserve">Selbstabsorptionsmeditation und Selbstkasteiung -, </w:t>
      </w:r>
      <w:r w:rsidR="00B9504B">
        <w:rPr>
          <w:rFonts w:ascii="Times New Roman" w:eastAsia="Times New Roman" w:hAnsi="Times New Roman" w:cs="Times New Roman"/>
          <w:lang w:eastAsia="de-DE"/>
        </w:rPr>
        <w:t xml:space="preserve">also </w:t>
      </w:r>
      <w:r w:rsidRPr="00297852">
        <w:rPr>
          <w:rFonts w:ascii="Times New Roman" w:eastAsia="Times New Roman" w:hAnsi="Times New Roman" w:cs="Times New Roman"/>
          <w:lang w:eastAsia="de-DE"/>
        </w:rPr>
        <w:t xml:space="preserve">absichtliche Bemühungen, mit vorgefertigten Mitteln einen heiligen Zustand zu verwirklichen, der nicht durch einfaches Leben in Unwissenheit erreicht werden kann. Diese beinhalteten den Gebrauch des Geistes (im Fall von Meditation) oder des Körpers (im Fall von Selbstmord) als Mittel zum Zweck. Bei dieser Art von Anstrengung besteht keine Absicht, die wahre Natur des Körpers selbst, des Geistes selbst und des Körper-Geistes, der die Dualität von Körper und Geist übersteigt, demütig zu studieren. </w:t>
      </w:r>
    </w:p>
    <w:p w:rsidR="00467DCE" w:rsidRDefault="00297852" w:rsidP="00297852">
      <w:pPr>
        <w:rPr>
          <w:rFonts w:ascii="Times New Roman" w:eastAsia="Times New Roman" w:hAnsi="Times New Roman" w:cs="Times New Roman"/>
          <w:lang w:eastAsia="de-DE"/>
        </w:rPr>
      </w:pPr>
      <w:r w:rsidRPr="00297852">
        <w:rPr>
          <w:rFonts w:ascii="Times New Roman" w:eastAsia="Times New Roman" w:hAnsi="Times New Roman" w:cs="Times New Roman"/>
          <w:lang w:eastAsia="de-DE"/>
        </w:rPr>
        <w:t xml:space="preserve">Das Sitzen des Buddha unter einem Baum </w:t>
      </w:r>
      <w:r w:rsidR="00B9504B">
        <w:rPr>
          <w:rFonts w:ascii="Times New Roman" w:eastAsia="Times New Roman" w:hAnsi="Times New Roman" w:cs="Times New Roman"/>
          <w:lang w:eastAsia="de-DE"/>
        </w:rPr>
        <w:t xml:space="preserve">jedoch </w:t>
      </w:r>
      <w:r w:rsidRPr="00297852">
        <w:rPr>
          <w:rFonts w:ascii="Times New Roman" w:eastAsia="Times New Roman" w:hAnsi="Times New Roman" w:cs="Times New Roman"/>
          <w:lang w:eastAsia="de-DE"/>
        </w:rPr>
        <w:t xml:space="preserve">war eine Bemühung, den Körper-Geist so zu studieren, wie er </w:t>
      </w:r>
      <w:r w:rsidR="00B9504B">
        <w:rPr>
          <w:rFonts w:ascii="Times New Roman" w:eastAsia="Times New Roman" w:hAnsi="Times New Roman" w:cs="Times New Roman"/>
          <w:lang w:eastAsia="de-DE"/>
        </w:rPr>
        <w:t xml:space="preserve">jetzt </w:t>
      </w:r>
      <w:r w:rsidRPr="00297852">
        <w:rPr>
          <w:rFonts w:ascii="Times New Roman" w:eastAsia="Times New Roman" w:hAnsi="Times New Roman" w:cs="Times New Roman"/>
          <w:lang w:eastAsia="de-DE"/>
        </w:rPr>
        <w:t xml:space="preserve">durch direkte Beobachtung ist. Seine Meditation und asketische Praxis waren Versuche, etwas zu erzwingen, das noch nicht da war, indem er Körper und Geist als Objekte betrachtete und versuchte, sie zu verändern. Es </w:t>
      </w:r>
      <w:r w:rsidR="00B9504B">
        <w:rPr>
          <w:rFonts w:ascii="Times New Roman" w:eastAsia="Times New Roman" w:hAnsi="Times New Roman" w:cs="Times New Roman"/>
          <w:lang w:eastAsia="de-DE"/>
        </w:rPr>
        <w:t>er</w:t>
      </w:r>
      <w:r w:rsidRPr="00297852">
        <w:rPr>
          <w:rFonts w:ascii="Times New Roman" w:eastAsia="Times New Roman" w:hAnsi="Times New Roman" w:cs="Times New Roman"/>
          <w:lang w:eastAsia="de-DE"/>
        </w:rPr>
        <w:t xml:space="preserve">gab </w:t>
      </w:r>
      <w:r w:rsidR="00B9504B">
        <w:rPr>
          <w:rFonts w:ascii="Times New Roman" w:eastAsia="Times New Roman" w:hAnsi="Times New Roman" w:cs="Times New Roman"/>
          <w:lang w:eastAsia="de-DE"/>
        </w:rPr>
        <w:t xml:space="preserve">sich </w:t>
      </w:r>
      <w:r w:rsidRPr="00297852">
        <w:rPr>
          <w:rFonts w:ascii="Times New Roman" w:eastAsia="Times New Roman" w:hAnsi="Times New Roman" w:cs="Times New Roman"/>
          <w:lang w:eastAsia="de-DE"/>
        </w:rPr>
        <w:t>ein</w:t>
      </w:r>
      <w:r w:rsidR="00B9504B">
        <w:rPr>
          <w:rFonts w:ascii="Times New Roman" w:eastAsia="Times New Roman" w:hAnsi="Times New Roman" w:cs="Times New Roman"/>
          <w:lang w:eastAsia="de-DE"/>
        </w:rPr>
        <w:t xml:space="preserve"> so</w:t>
      </w:r>
      <w:r w:rsidRPr="00297852">
        <w:rPr>
          <w:rFonts w:ascii="Times New Roman" w:eastAsia="Times New Roman" w:hAnsi="Times New Roman" w:cs="Times New Roman"/>
          <w:lang w:eastAsia="de-DE"/>
        </w:rPr>
        <w:t xml:space="preserve"> qualitative</w:t>
      </w:r>
      <w:r w:rsidR="00B9504B">
        <w:rPr>
          <w:rFonts w:ascii="Times New Roman" w:eastAsia="Times New Roman" w:hAnsi="Times New Roman" w:cs="Times New Roman"/>
          <w:lang w:eastAsia="de-DE"/>
        </w:rPr>
        <w:t>r</w:t>
      </w:r>
      <w:r w:rsidRPr="00297852">
        <w:rPr>
          <w:rFonts w:ascii="Times New Roman" w:eastAsia="Times New Roman" w:hAnsi="Times New Roman" w:cs="Times New Roman"/>
          <w:lang w:eastAsia="de-DE"/>
        </w:rPr>
        <w:t xml:space="preserve"> Unterschied zwischen Meditation und asketischer Praxis </w:t>
      </w:r>
      <w:r w:rsidR="00B9504B">
        <w:rPr>
          <w:rFonts w:ascii="Times New Roman" w:eastAsia="Times New Roman" w:hAnsi="Times New Roman" w:cs="Times New Roman"/>
          <w:lang w:eastAsia="de-DE"/>
        </w:rPr>
        <w:t>sowie</w:t>
      </w:r>
      <w:r w:rsidRPr="00297852">
        <w:rPr>
          <w:rFonts w:ascii="Times New Roman" w:eastAsia="Times New Roman" w:hAnsi="Times New Roman" w:cs="Times New Roman"/>
          <w:lang w:eastAsia="de-DE"/>
        </w:rPr>
        <w:t xml:space="preserve"> dem, was der Buddha eigentlich realisieren wollte, dass er sie schließlich aufgab und sich </w:t>
      </w:r>
      <w:proofErr w:type="spellStart"/>
      <w:r w:rsidR="00B9504B">
        <w:rPr>
          <w:rFonts w:ascii="Times New Roman" w:eastAsia="Times New Roman" w:hAnsi="Times New Roman" w:cs="Times New Roman"/>
          <w:lang w:eastAsia="de-DE"/>
        </w:rPr>
        <w:t>schliesslich</w:t>
      </w:r>
      <w:proofErr w:type="spellEnd"/>
      <w:r w:rsidR="00B9504B">
        <w:rPr>
          <w:rFonts w:ascii="Times New Roman" w:eastAsia="Times New Roman" w:hAnsi="Times New Roman" w:cs="Times New Roman"/>
          <w:lang w:eastAsia="de-DE"/>
        </w:rPr>
        <w:t xml:space="preserve"> einfach </w:t>
      </w:r>
      <w:r w:rsidRPr="00297852">
        <w:rPr>
          <w:rFonts w:ascii="Times New Roman" w:eastAsia="Times New Roman" w:hAnsi="Times New Roman" w:cs="Times New Roman"/>
          <w:lang w:eastAsia="de-DE"/>
        </w:rPr>
        <w:t>unter einen Baum setzte.</w:t>
      </w:r>
      <w:r w:rsidRPr="00297852">
        <w:rPr>
          <w:rFonts w:ascii="Times New Roman" w:eastAsia="Times New Roman" w:hAnsi="Times New Roman" w:cs="Times New Roman"/>
          <w:lang w:eastAsia="de-DE"/>
        </w:rPr>
        <w:br/>
      </w:r>
      <w:r w:rsidRPr="00297852">
        <w:rPr>
          <w:rFonts w:ascii="Times New Roman" w:eastAsia="Times New Roman" w:hAnsi="Times New Roman" w:cs="Times New Roman"/>
          <w:lang w:eastAsia="de-DE"/>
        </w:rPr>
        <w:br/>
      </w:r>
      <w:r w:rsidRPr="00297852">
        <w:rPr>
          <w:rFonts w:ascii="Times New Roman" w:eastAsia="Times New Roman" w:hAnsi="Times New Roman" w:cs="Times New Roman"/>
          <w:lang w:eastAsia="de-DE"/>
        </w:rPr>
        <w:lastRenderedPageBreak/>
        <w:t>Als er sich unter den Baum setzte, war weder ein fertiges Handbuch noch ein Lehrer zur Hand. In seiner Medi</w:t>
      </w:r>
      <w:r w:rsidR="00B9504B">
        <w:rPr>
          <w:rFonts w:ascii="Times New Roman" w:eastAsia="Times New Roman" w:hAnsi="Times New Roman" w:cs="Times New Roman"/>
          <w:lang w:eastAsia="de-DE"/>
        </w:rPr>
        <w:t>ta</w:t>
      </w:r>
      <w:r w:rsidRPr="00297852">
        <w:rPr>
          <w:rFonts w:ascii="Times New Roman" w:eastAsia="Times New Roman" w:hAnsi="Times New Roman" w:cs="Times New Roman"/>
          <w:lang w:eastAsia="de-DE"/>
        </w:rPr>
        <w:t xml:space="preserve">tions- und </w:t>
      </w:r>
      <w:proofErr w:type="spellStart"/>
      <w:r w:rsidRPr="00297852">
        <w:rPr>
          <w:rFonts w:ascii="Times New Roman" w:eastAsia="Times New Roman" w:hAnsi="Times New Roman" w:cs="Times New Roman"/>
          <w:lang w:eastAsia="de-DE"/>
        </w:rPr>
        <w:t>Asketenpraxis</w:t>
      </w:r>
      <w:proofErr w:type="spellEnd"/>
      <w:r w:rsidRPr="00297852">
        <w:rPr>
          <w:rFonts w:ascii="Times New Roman" w:eastAsia="Times New Roman" w:hAnsi="Times New Roman" w:cs="Times New Roman"/>
          <w:lang w:eastAsia="de-DE"/>
        </w:rPr>
        <w:t xml:space="preserve"> folgte er wahrscheinlich einer sehr ausgeklügelten, zeitgesteuerten Methode, die Techniken im Detail beschrieb. Er hatte wahrscheinlich auch Lehrer, die als Meister dieser Techniken anerkannt waren. Er </w:t>
      </w:r>
      <w:r w:rsidR="00467DCE">
        <w:rPr>
          <w:rFonts w:ascii="Times New Roman" w:eastAsia="Times New Roman" w:hAnsi="Times New Roman" w:cs="Times New Roman"/>
          <w:lang w:eastAsia="de-DE"/>
        </w:rPr>
        <w:t>gab</w:t>
      </w:r>
      <w:r w:rsidRPr="00297852">
        <w:rPr>
          <w:rFonts w:ascii="Times New Roman" w:eastAsia="Times New Roman" w:hAnsi="Times New Roman" w:cs="Times New Roman"/>
          <w:lang w:eastAsia="de-DE"/>
        </w:rPr>
        <w:t xml:space="preserve"> sich </w:t>
      </w:r>
      <w:proofErr w:type="spellStart"/>
      <w:r w:rsidR="00467DCE">
        <w:rPr>
          <w:rFonts w:ascii="Times New Roman" w:eastAsia="Times New Roman" w:hAnsi="Times New Roman" w:cs="Times New Roman"/>
          <w:lang w:eastAsia="de-DE"/>
        </w:rPr>
        <w:t>grösste</w:t>
      </w:r>
      <w:proofErr w:type="spellEnd"/>
      <w:r w:rsidR="00467DCE">
        <w:rPr>
          <w:rFonts w:ascii="Times New Roman" w:eastAsia="Times New Roman" w:hAnsi="Times New Roman" w:cs="Times New Roman"/>
          <w:lang w:eastAsia="de-DE"/>
        </w:rPr>
        <w:t xml:space="preserve"> Mühe</w:t>
      </w:r>
      <w:r w:rsidRPr="00297852">
        <w:rPr>
          <w:rFonts w:ascii="Times New Roman" w:eastAsia="Times New Roman" w:hAnsi="Times New Roman" w:cs="Times New Roman"/>
          <w:lang w:eastAsia="de-DE"/>
        </w:rPr>
        <w:t xml:space="preserve">, diesen extern auferlegten Anweisungen zu folgen. </w:t>
      </w:r>
    </w:p>
    <w:p w:rsidR="00467DCE" w:rsidRDefault="00467DCE" w:rsidP="00297852">
      <w:pPr>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Doch </w:t>
      </w:r>
      <w:r w:rsidR="00297852" w:rsidRPr="00297852">
        <w:rPr>
          <w:rFonts w:ascii="Times New Roman" w:eastAsia="Times New Roman" w:hAnsi="Times New Roman" w:cs="Times New Roman"/>
          <w:lang w:eastAsia="de-DE"/>
        </w:rPr>
        <w:t>als er sich unter einen Baum setzte, war die Situation völlig anders. Er folgte nicht vorgeschriebenen Verfahren, die bereits als etablierte Methoden existierten. Wenn dies</w:t>
      </w:r>
      <w:r>
        <w:rPr>
          <w:rFonts w:ascii="Times New Roman" w:eastAsia="Times New Roman" w:hAnsi="Times New Roman" w:cs="Times New Roman"/>
          <w:lang w:eastAsia="de-DE"/>
        </w:rPr>
        <w:t xml:space="preserve">e Annahme </w:t>
      </w:r>
      <w:r w:rsidR="00297852" w:rsidRPr="00297852">
        <w:rPr>
          <w:rFonts w:ascii="Times New Roman" w:eastAsia="Times New Roman" w:hAnsi="Times New Roman" w:cs="Times New Roman"/>
          <w:lang w:eastAsia="de-DE"/>
        </w:rPr>
        <w:t>zutrifft, sollten wir - diejenigen, die untersuchen möchten, wie unser Zazen dem Sitzen des Buddha unter einem Baum entspricht - nicht einfach den Beschreibungen in einem Zazen-Handbuch oder Anweisungen eines Lehrers folgen</w:t>
      </w:r>
      <w:r>
        <w:rPr>
          <w:rFonts w:ascii="Times New Roman" w:eastAsia="Times New Roman" w:hAnsi="Times New Roman" w:cs="Times New Roman"/>
          <w:lang w:eastAsia="de-DE"/>
        </w:rPr>
        <w:t>…</w:t>
      </w:r>
      <w:r w:rsidR="00297852" w:rsidRPr="00297852">
        <w:rPr>
          <w:rFonts w:ascii="Times New Roman" w:eastAsia="Times New Roman" w:hAnsi="Times New Roman" w:cs="Times New Roman"/>
          <w:lang w:eastAsia="de-DE"/>
        </w:rPr>
        <w:t xml:space="preserve">  Beine in Lotussitz, Hände </w:t>
      </w:r>
      <w:r>
        <w:rPr>
          <w:rFonts w:ascii="Times New Roman" w:eastAsia="Times New Roman" w:hAnsi="Times New Roman" w:cs="Times New Roman"/>
          <w:lang w:eastAsia="de-DE"/>
        </w:rPr>
        <w:t xml:space="preserve">bilden </w:t>
      </w:r>
      <w:r w:rsidR="00297852" w:rsidRPr="00297852">
        <w:rPr>
          <w:rFonts w:ascii="Times New Roman" w:eastAsia="Times New Roman" w:hAnsi="Times New Roman" w:cs="Times New Roman"/>
          <w:lang w:eastAsia="de-DE"/>
        </w:rPr>
        <w:t xml:space="preserve"> ein kosmisches Mudra, Augen halb geöffnet ... Dies zu tun </w:t>
      </w:r>
      <w:r>
        <w:rPr>
          <w:rFonts w:ascii="Times New Roman" w:eastAsia="Times New Roman" w:hAnsi="Times New Roman" w:cs="Times New Roman"/>
          <w:lang w:eastAsia="de-DE"/>
        </w:rPr>
        <w:t>wäre</w:t>
      </w:r>
      <w:r w:rsidR="00297852" w:rsidRPr="00297852">
        <w:rPr>
          <w:rFonts w:ascii="Times New Roman" w:eastAsia="Times New Roman" w:hAnsi="Times New Roman" w:cs="Times New Roman"/>
          <w:lang w:eastAsia="de-DE"/>
        </w:rPr>
        <w:t xml:space="preserve"> etwas anderes als das, was der Buddha unter dem Baum getan hat. Wenn Buddhas Sitzen nicht einfach einer vorgefertigten Methode folgte, wie sollten wir Zazen üben?</w:t>
      </w:r>
      <w:r w:rsidR="00297852" w:rsidRPr="00297852">
        <w:rPr>
          <w:rFonts w:ascii="Times New Roman" w:eastAsia="Times New Roman" w:hAnsi="Times New Roman" w:cs="Times New Roman"/>
          <w:lang w:eastAsia="de-DE"/>
        </w:rPr>
        <w:br/>
      </w:r>
      <w:r w:rsidR="00297852" w:rsidRPr="00297852">
        <w:rPr>
          <w:rFonts w:ascii="Times New Roman" w:eastAsia="Times New Roman" w:hAnsi="Times New Roman" w:cs="Times New Roman"/>
          <w:lang w:eastAsia="de-DE"/>
        </w:rPr>
        <w:br/>
        <w:t xml:space="preserve">Wenn Dogen </w:t>
      </w:r>
      <w:proofErr w:type="spellStart"/>
      <w:r w:rsidR="00297852" w:rsidRPr="00297852">
        <w:rPr>
          <w:rFonts w:ascii="Times New Roman" w:eastAsia="Times New Roman" w:hAnsi="Times New Roman" w:cs="Times New Roman"/>
          <w:lang w:eastAsia="de-DE"/>
        </w:rPr>
        <w:t>Zenji</w:t>
      </w:r>
      <w:proofErr w:type="spellEnd"/>
      <w:r w:rsidR="00297852" w:rsidRPr="00297852">
        <w:rPr>
          <w:rFonts w:ascii="Times New Roman" w:eastAsia="Times New Roman" w:hAnsi="Times New Roman" w:cs="Times New Roman"/>
          <w:lang w:eastAsia="de-DE"/>
        </w:rPr>
        <w:t xml:space="preserve"> über Zazen spricht, wiederholt er oft diesen Satz: „Zazen ist nicht </w:t>
      </w:r>
      <w:proofErr w:type="spellStart"/>
      <w:r w:rsidR="00297852" w:rsidRPr="00297852">
        <w:rPr>
          <w:rFonts w:ascii="Times New Roman" w:eastAsia="Times New Roman" w:hAnsi="Times New Roman" w:cs="Times New Roman"/>
          <w:lang w:eastAsia="de-DE"/>
        </w:rPr>
        <w:t>shuzen</w:t>
      </w:r>
      <w:proofErr w:type="spellEnd"/>
      <w:r w:rsidR="00297852" w:rsidRPr="00297852">
        <w:rPr>
          <w:rFonts w:ascii="Times New Roman" w:eastAsia="Times New Roman" w:hAnsi="Times New Roman" w:cs="Times New Roman"/>
          <w:lang w:eastAsia="de-DE"/>
        </w:rPr>
        <w:t xml:space="preserve">“ (Lernen, um den Zustand des </w:t>
      </w:r>
      <w:proofErr w:type="spellStart"/>
      <w:r w:rsidR="00297852" w:rsidRPr="00297852">
        <w:rPr>
          <w:rFonts w:ascii="Times New Roman" w:eastAsia="Times New Roman" w:hAnsi="Times New Roman" w:cs="Times New Roman"/>
          <w:lang w:eastAsia="de-DE"/>
        </w:rPr>
        <w:t>Dhyana</w:t>
      </w:r>
      <w:proofErr w:type="spellEnd"/>
      <w:r w:rsidR="00297852" w:rsidRPr="00297852">
        <w:rPr>
          <w:rFonts w:ascii="Times New Roman" w:eastAsia="Times New Roman" w:hAnsi="Times New Roman" w:cs="Times New Roman"/>
          <w:lang w:eastAsia="de-DE"/>
        </w:rPr>
        <w:t xml:space="preserve"> zu erreichen). Wir finden diesen Ausdruck i</w:t>
      </w:r>
      <w:r>
        <w:rPr>
          <w:rFonts w:ascii="Times New Roman" w:eastAsia="Times New Roman" w:hAnsi="Times New Roman" w:cs="Times New Roman"/>
          <w:lang w:eastAsia="de-DE"/>
        </w:rPr>
        <w:t>m</w:t>
      </w:r>
      <w:r w:rsidR="00297852" w:rsidRPr="00297852">
        <w:rPr>
          <w:rFonts w:ascii="Times New Roman" w:eastAsia="Times New Roman" w:hAnsi="Times New Roman" w:cs="Times New Roman"/>
          <w:lang w:eastAsia="de-DE"/>
        </w:rPr>
        <w:t xml:space="preserve"> </w:t>
      </w:r>
      <w:proofErr w:type="spellStart"/>
      <w:r w:rsidR="00297852" w:rsidRPr="00297852">
        <w:rPr>
          <w:rFonts w:ascii="Times New Roman" w:eastAsia="Times New Roman" w:hAnsi="Times New Roman" w:cs="Times New Roman"/>
          <w:lang w:eastAsia="de-DE"/>
        </w:rPr>
        <w:t>Fukanzazengi</w:t>
      </w:r>
      <w:proofErr w:type="spellEnd"/>
      <w:r w:rsidR="00297852" w:rsidRPr="00297852">
        <w:rPr>
          <w:rFonts w:ascii="Times New Roman" w:eastAsia="Times New Roman" w:hAnsi="Times New Roman" w:cs="Times New Roman"/>
          <w:lang w:eastAsia="de-DE"/>
        </w:rPr>
        <w:t xml:space="preserve">, </w:t>
      </w:r>
      <w:proofErr w:type="spellStart"/>
      <w:r w:rsidR="00297852" w:rsidRPr="00297852">
        <w:rPr>
          <w:rFonts w:ascii="Times New Roman" w:eastAsia="Times New Roman" w:hAnsi="Times New Roman" w:cs="Times New Roman"/>
          <w:lang w:eastAsia="de-DE"/>
        </w:rPr>
        <w:t>Shobogenzo</w:t>
      </w:r>
      <w:proofErr w:type="spellEnd"/>
      <w:r w:rsidR="00297852" w:rsidRPr="00297852">
        <w:rPr>
          <w:rFonts w:ascii="Times New Roman" w:eastAsia="Times New Roman" w:hAnsi="Times New Roman" w:cs="Times New Roman"/>
          <w:lang w:eastAsia="de-DE"/>
        </w:rPr>
        <w:t xml:space="preserve"> </w:t>
      </w:r>
      <w:proofErr w:type="spellStart"/>
      <w:r w:rsidR="00297852" w:rsidRPr="00297852">
        <w:rPr>
          <w:rFonts w:ascii="Times New Roman" w:eastAsia="Times New Roman" w:hAnsi="Times New Roman" w:cs="Times New Roman"/>
          <w:lang w:eastAsia="de-DE"/>
        </w:rPr>
        <w:t>Zazengi</w:t>
      </w:r>
      <w:proofErr w:type="spellEnd"/>
      <w:r w:rsidR="00297852" w:rsidRPr="00297852">
        <w:rPr>
          <w:rFonts w:ascii="Times New Roman" w:eastAsia="Times New Roman" w:hAnsi="Times New Roman" w:cs="Times New Roman"/>
          <w:lang w:eastAsia="de-DE"/>
        </w:rPr>
        <w:t xml:space="preserve"> und </w:t>
      </w:r>
      <w:proofErr w:type="spellStart"/>
      <w:r w:rsidR="00297852" w:rsidRPr="00297852">
        <w:rPr>
          <w:rFonts w:ascii="Times New Roman" w:eastAsia="Times New Roman" w:hAnsi="Times New Roman" w:cs="Times New Roman"/>
          <w:lang w:eastAsia="de-DE"/>
        </w:rPr>
        <w:t>Shobogenzo</w:t>
      </w:r>
      <w:proofErr w:type="spellEnd"/>
      <w:r w:rsidR="00297852" w:rsidRPr="00297852">
        <w:rPr>
          <w:rFonts w:ascii="Times New Roman" w:eastAsia="Times New Roman" w:hAnsi="Times New Roman" w:cs="Times New Roman"/>
          <w:lang w:eastAsia="de-DE"/>
        </w:rPr>
        <w:t xml:space="preserve"> </w:t>
      </w:r>
      <w:proofErr w:type="spellStart"/>
      <w:r w:rsidR="00297852" w:rsidRPr="00297852">
        <w:rPr>
          <w:rFonts w:ascii="Times New Roman" w:eastAsia="Times New Roman" w:hAnsi="Times New Roman" w:cs="Times New Roman"/>
          <w:lang w:eastAsia="de-DE"/>
        </w:rPr>
        <w:t>Zazenshin</w:t>
      </w:r>
      <w:proofErr w:type="spellEnd"/>
      <w:r w:rsidR="00297852" w:rsidRPr="00297852">
        <w:rPr>
          <w:rFonts w:ascii="Times New Roman" w:eastAsia="Times New Roman" w:hAnsi="Times New Roman" w:cs="Times New Roman"/>
          <w:lang w:eastAsia="de-DE"/>
        </w:rPr>
        <w:t xml:space="preserve">. Es bedeutet, dass das Zazen </w:t>
      </w:r>
      <w:r>
        <w:rPr>
          <w:rFonts w:ascii="Times New Roman" w:eastAsia="Times New Roman" w:hAnsi="Times New Roman" w:cs="Times New Roman"/>
          <w:lang w:eastAsia="de-DE"/>
        </w:rPr>
        <w:t>nicht als</w:t>
      </w:r>
      <w:r w:rsidR="00297852" w:rsidRPr="00297852">
        <w:rPr>
          <w:rFonts w:ascii="Times New Roman" w:eastAsia="Times New Roman" w:hAnsi="Times New Roman" w:cs="Times New Roman"/>
          <w:lang w:eastAsia="de-DE"/>
        </w:rPr>
        <w:t xml:space="preserve"> </w:t>
      </w:r>
      <w:proofErr w:type="spellStart"/>
      <w:r w:rsidR="00297852" w:rsidRPr="00297852">
        <w:rPr>
          <w:rFonts w:ascii="Times New Roman" w:eastAsia="Times New Roman" w:hAnsi="Times New Roman" w:cs="Times New Roman"/>
          <w:lang w:eastAsia="de-DE"/>
        </w:rPr>
        <w:t>Shikantaza</w:t>
      </w:r>
      <w:proofErr w:type="spellEnd"/>
      <w:r w:rsidR="00297852" w:rsidRPr="00297852">
        <w:rPr>
          <w:rFonts w:ascii="Times New Roman" w:eastAsia="Times New Roman" w:hAnsi="Times New Roman" w:cs="Times New Roman"/>
          <w:lang w:eastAsia="de-DE"/>
        </w:rPr>
        <w:t xml:space="preserve"> praktiziert wird, so</w:t>
      </w:r>
      <w:r>
        <w:rPr>
          <w:rFonts w:ascii="Times New Roman" w:eastAsia="Times New Roman" w:hAnsi="Times New Roman" w:cs="Times New Roman"/>
          <w:lang w:eastAsia="de-DE"/>
        </w:rPr>
        <w:t>ndern damit</w:t>
      </w:r>
      <w:r w:rsidR="00297852" w:rsidRPr="00297852">
        <w:rPr>
          <w:rFonts w:ascii="Times New Roman" w:eastAsia="Times New Roman" w:hAnsi="Times New Roman" w:cs="Times New Roman"/>
          <w:lang w:eastAsia="de-DE"/>
        </w:rPr>
        <w:t xml:space="preserve"> wir eine bestimmte Mediationsfertigkeit beherrschen können, die erfunden wurde, um einen speziellen mentalen Zustand namens </w:t>
      </w:r>
      <w:proofErr w:type="spellStart"/>
      <w:r w:rsidR="00297852" w:rsidRPr="00297852">
        <w:rPr>
          <w:rFonts w:ascii="Times New Roman" w:eastAsia="Times New Roman" w:hAnsi="Times New Roman" w:cs="Times New Roman"/>
          <w:lang w:eastAsia="de-DE"/>
        </w:rPr>
        <w:t>Dhyana</w:t>
      </w:r>
      <w:proofErr w:type="spellEnd"/>
      <w:r w:rsidR="00297852" w:rsidRPr="00297852">
        <w:rPr>
          <w:rFonts w:ascii="Times New Roman" w:eastAsia="Times New Roman" w:hAnsi="Times New Roman" w:cs="Times New Roman"/>
          <w:lang w:eastAsia="de-DE"/>
        </w:rPr>
        <w:t xml:space="preserve"> zu erzeugen, in dem der Geist an einem Ort verbleibt, ohne abgelenkt zu werden. </w:t>
      </w:r>
    </w:p>
    <w:p w:rsidR="00467DCE" w:rsidRDefault="00467DCE" w:rsidP="00297852">
      <w:pPr>
        <w:rPr>
          <w:rFonts w:ascii="Times New Roman" w:eastAsia="Times New Roman" w:hAnsi="Times New Roman" w:cs="Times New Roman"/>
          <w:lang w:eastAsia="de-DE"/>
        </w:rPr>
      </w:pPr>
    </w:p>
    <w:p w:rsidR="00467DCE" w:rsidRDefault="00297852" w:rsidP="00297852">
      <w:pPr>
        <w:rPr>
          <w:rFonts w:ascii="Times New Roman" w:eastAsia="Times New Roman" w:hAnsi="Times New Roman" w:cs="Times New Roman"/>
          <w:lang w:eastAsia="de-DE"/>
        </w:rPr>
      </w:pPr>
      <w:r w:rsidRPr="00297852">
        <w:rPr>
          <w:rFonts w:ascii="Times New Roman" w:eastAsia="Times New Roman" w:hAnsi="Times New Roman" w:cs="Times New Roman"/>
          <w:lang w:eastAsia="de-DE"/>
        </w:rPr>
        <w:t xml:space="preserve">Es gibt einen wichtigen Grund, warum Dogen </w:t>
      </w:r>
      <w:proofErr w:type="spellStart"/>
      <w:r w:rsidRPr="00297852">
        <w:rPr>
          <w:rFonts w:ascii="Times New Roman" w:eastAsia="Times New Roman" w:hAnsi="Times New Roman" w:cs="Times New Roman"/>
          <w:lang w:eastAsia="de-DE"/>
        </w:rPr>
        <w:t>Zenji</w:t>
      </w:r>
      <w:proofErr w:type="spellEnd"/>
      <w:r w:rsidRPr="00297852">
        <w:rPr>
          <w:rFonts w:ascii="Times New Roman" w:eastAsia="Times New Roman" w:hAnsi="Times New Roman" w:cs="Times New Roman"/>
          <w:lang w:eastAsia="de-DE"/>
        </w:rPr>
        <w:t xml:space="preserve"> diesen Punkt wiederholt betont. Die Menschen </w:t>
      </w:r>
      <w:r w:rsidR="00467DCE">
        <w:rPr>
          <w:rFonts w:ascii="Times New Roman" w:eastAsia="Times New Roman" w:hAnsi="Times New Roman" w:cs="Times New Roman"/>
          <w:lang w:eastAsia="de-DE"/>
        </w:rPr>
        <w:t xml:space="preserve">in Dogen </w:t>
      </w:r>
      <w:proofErr w:type="spellStart"/>
      <w:r w:rsidR="00467DCE">
        <w:rPr>
          <w:rFonts w:ascii="Times New Roman" w:eastAsia="Times New Roman" w:hAnsi="Times New Roman" w:cs="Times New Roman"/>
          <w:lang w:eastAsia="de-DE"/>
        </w:rPr>
        <w:t>Zenjis</w:t>
      </w:r>
      <w:proofErr w:type="spellEnd"/>
      <w:r w:rsidR="00467DCE">
        <w:rPr>
          <w:rFonts w:ascii="Times New Roman" w:eastAsia="Times New Roman" w:hAnsi="Times New Roman" w:cs="Times New Roman"/>
          <w:lang w:eastAsia="de-DE"/>
        </w:rPr>
        <w:t xml:space="preserve"> Zeit</w:t>
      </w:r>
      <w:r w:rsidRPr="00297852">
        <w:rPr>
          <w:rFonts w:ascii="Times New Roman" w:eastAsia="Times New Roman" w:hAnsi="Times New Roman" w:cs="Times New Roman"/>
          <w:lang w:eastAsia="de-DE"/>
        </w:rPr>
        <w:t xml:space="preserve"> praktizierten Zazen, weil sie Zazen mit </w:t>
      </w:r>
      <w:proofErr w:type="spellStart"/>
      <w:r w:rsidRPr="00297852">
        <w:rPr>
          <w:rFonts w:ascii="Times New Roman" w:eastAsia="Times New Roman" w:hAnsi="Times New Roman" w:cs="Times New Roman"/>
          <w:lang w:eastAsia="de-DE"/>
        </w:rPr>
        <w:t>Shuzen</w:t>
      </w:r>
      <w:proofErr w:type="spellEnd"/>
      <w:r w:rsidRPr="00297852">
        <w:rPr>
          <w:rFonts w:ascii="Times New Roman" w:eastAsia="Times New Roman" w:hAnsi="Times New Roman" w:cs="Times New Roman"/>
          <w:lang w:eastAsia="de-DE"/>
        </w:rPr>
        <w:t xml:space="preserve"> verwechselten, oder missverstanden Zazen, um </w:t>
      </w:r>
      <w:proofErr w:type="spellStart"/>
      <w:r w:rsidRPr="00297852">
        <w:rPr>
          <w:rFonts w:ascii="Times New Roman" w:eastAsia="Times New Roman" w:hAnsi="Times New Roman" w:cs="Times New Roman"/>
          <w:lang w:eastAsia="de-DE"/>
        </w:rPr>
        <w:t>Shuzen</w:t>
      </w:r>
      <w:proofErr w:type="spellEnd"/>
      <w:r w:rsidRPr="00297852">
        <w:rPr>
          <w:rFonts w:ascii="Times New Roman" w:eastAsia="Times New Roman" w:hAnsi="Times New Roman" w:cs="Times New Roman"/>
          <w:lang w:eastAsia="de-DE"/>
        </w:rPr>
        <w:t xml:space="preserve"> zu sein, oder praktizierten einfach für etwas anderes. Für Dogen </w:t>
      </w:r>
      <w:proofErr w:type="spellStart"/>
      <w:r w:rsidRPr="00297852">
        <w:rPr>
          <w:rFonts w:ascii="Times New Roman" w:eastAsia="Times New Roman" w:hAnsi="Times New Roman" w:cs="Times New Roman"/>
          <w:lang w:eastAsia="de-DE"/>
        </w:rPr>
        <w:t>Zenji</w:t>
      </w:r>
      <w:proofErr w:type="spellEnd"/>
      <w:r w:rsidRPr="00297852">
        <w:rPr>
          <w:rFonts w:ascii="Times New Roman" w:eastAsia="Times New Roman" w:hAnsi="Times New Roman" w:cs="Times New Roman"/>
          <w:lang w:eastAsia="de-DE"/>
        </w:rPr>
        <w:t xml:space="preserve"> war dies ein so entscheidender Fehler, dass er ihn nicht übersehen konnte.</w:t>
      </w:r>
      <w:r w:rsidRPr="00297852">
        <w:rPr>
          <w:rFonts w:ascii="Times New Roman" w:eastAsia="Times New Roman" w:hAnsi="Times New Roman" w:cs="Times New Roman"/>
          <w:lang w:eastAsia="de-DE"/>
        </w:rPr>
        <w:br/>
      </w:r>
      <w:r w:rsidRPr="00297852">
        <w:rPr>
          <w:rFonts w:ascii="Times New Roman" w:eastAsia="Times New Roman" w:hAnsi="Times New Roman" w:cs="Times New Roman"/>
          <w:lang w:eastAsia="de-DE"/>
        </w:rPr>
        <w:br/>
        <w:t xml:space="preserve"> Das Missverständnis von Zazen hat sich auch jetzt nicht so sehr geändert. Die Leute verwechseln immer noch Zazen mit </w:t>
      </w:r>
      <w:proofErr w:type="spellStart"/>
      <w:r w:rsidRPr="00297852">
        <w:rPr>
          <w:rFonts w:ascii="Times New Roman" w:eastAsia="Times New Roman" w:hAnsi="Times New Roman" w:cs="Times New Roman"/>
          <w:lang w:eastAsia="de-DE"/>
        </w:rPr>
        <w:t>Shuzen</w:t>
      </w:r>
      <w:proofErr w:type="spellEnd"/>
      <w:r w:rsidRPr="00297852">
        <w:rPr>
          <w:rFonts w:ascii="Times New Roman" w:eastAsia="Times New Roman" w:hAnsi="Times New Roman" w:cs="Times New Roman"/>
          <w:lang w:eastAsia="de-DE"/>
        </w:rPr>
        <w:t xml:space="preserve">. Zazen wird oft als eine Methode der mentalen Konzentration oder als eine Technik zur Erreichung eines gedankenlosen Zustands angesehen. Obwohl der Gründer unserer Schule nachdrücklich betonte, dass Zazen nicht </w:t>
      </w:r>
      <w:proofErr w:type="spellStart"/>
      <w:r w:rsidRPr="00297852">
        <w:rPr>
          <w:rFonts w:ascii="Times New Roman" w:eastAsia="Times New Roman" w:hAnsi="Times New Roman" w:cs="Times New Roman"/>
          <w:lang w:eastAsia="de-DE"/>
        </w:rPr>
        <w:t>shuzen</w:t>
      </w:r>
      <w:proofErr w:type="spellEnd"/>
      <w:r w:rsidRPr="00297852">
        <w:rPr>
          <w:rFonts w:ascii="Times New Roman" w:eastAsia="Times New Roman" w:hAnsi="Times New Roman" w:cs="Times New Roman"/>
          <w:lang w:eastAsia="de-DE"/>
        </w:rPr>
        <w:t xml:space="preserve"> ist, haben wir noch nicht effektiv genug gearbeitet, um dieses konventionelle Missverständnis von Zazen zu korrigieren. Wir üben und unterrichten Zazen nur oberflächlich, ohne auf diesen Fehler zu achten. Daher </w:t>
      </w:r>
      <w:r w:rsidR="00467DCE">
        <w:rPr>
          <w:rFonts w:ascii="Times New Roman" w:eastAsia="Times New Roman" w:hAnsi="Times New Roman" w:cs="Times New Roman"/>
          <w:lang w:eastAsia="de-DE"/>
        </w:rPr>
        <w:t>müssen</w:t>
      </w:r>
      <w:r w:rsidRPr="00297852">
        <w:rPr>
          <w:rFonts w:ascii="Times New Roman" w:eastAsia="Times New Roman" w:hAnsi="Times New Roman" w:cs="Times New Roman"/>
          <w:lang w:eastAsia="de-DE"/>
        </w:rPr>
        <w:t xml:space="preserve"> wir </w:t>
      </w:r>
      <w:r w:rsidR="00467DCE">
        <w:rPr>
          <w:rFonts w:ascii="Times New Roman" w:eastAsia="Times New Roman" w:hAnsi="Times New Roman" w:cs="Times New Roman"/>
          <w:lang w:eastAsia="de-DE"/>
        </w:rPr>
        <w:t>uns offen</w:t>
      </w:r>
      <w:r w:rsidRPr="00297852">
        <w:rPr>
          <w:rFonts w:ascii="Times New Roman" w:eastAsia="Times New Roman" w:hAnsi="Times New Roman" w:cs="Times New Roman"/>
          <w:lang w:eastAsia="de-DE"/>
        </w:rPr>
        <w:t xml:space="preserve"> </w:t>
      </w:r>
      <w:r w:rsidR="00467DCE">
        <w:rPr>
          <w:rFonts w:ascii="Times New Roman" w:eastAsia="Times New Roman" w:hAnsi="Times New Roman" w:cs="Times New Roman"/>
          <w:lang w:eastAsia="de-DE"/>
        </w:rPr>
        <w:t>der</w:t>
      </w:r>
      <w:r w:rsidRPr="00297852">
        <w:rPr>
          <w:rFonts w:ascii="Times New Roman" w:eastAsia="Times New Roman" w:hAnsi="Times New Roman" w:cs="Times New Roman"/>
          <w:lang w:eastAsia="de-DE"/>
        </w:rPr>
        <w:t xml:space="preserve"> Kritik</w:t>
      </w:r>
      <w:r w:rsidR="00467DCE">
        <w:rPr>
          <w:rFonts w:ascii="Times New Roman" w:eastAsia="Times New Roman" w:hAnsi="Times New Roman" w:cs="Times New Roman"/>
          <w:lang w:eastAsia="de-DE"/>
        </w:rPr>
        <w:t xml:space="preserve"> stellen</w:t>
      </w:r>
      <w:r w:rsidRPr="00297852">
        <w:rPr>
          <w:rFonts w:ascii="Times New Roman" w:eastAsia="Times New Roman" w:hAnsi="Times New Roman" w:cs="Times New Roman"/>
          <w:lang w:eastAsia="de-DE"/>
        </w:rPr>
        <w:t>, dass wir als Zazen-Praktizierende und -Lehrer faul sind.</w:t>
      </w:r>
      <w:r w:rsidRPr="00297852">
        <w:rPr>
          <w:rFonts w:ascii="Times New Roman" w:eastAsia="Times New Roman" w:hAnsi="Times New Roman" w:cs="Times New Roman"/>
          <w:lang w:eastAsia="de-DE"/>
        </w:rPr>
        <w:br/>
      </w:r>
      <w:r w:rsidRPr="00297852">
        <w:rPr>
          <w:rFonts w:ascii="Times New Roman" w:eastAsia="Times New Roman" w:hAnsi="Times New Roman" w:cs="Times New Roman"/>
          <w:lang w:eastAsia="de-DE"/>
        </w:rPr>
        <w:br/>
        <w:t xml:space="preserve">Der Unterschied zwischen Zazen und </w:t>
      </w:r>
      <w:proofErr w:type="spellStart"/>
      <w:r w:rsidRPr="00297852">
        <w:rPr>
          <w:rFonts w:ascii="Times New Roman" w:eastAsia="Times New Roman" w:hAnsi="Times New Roman" w:cs="Times New Roman"/>
          <w:lang w:eastAsia="de-DE"/>
        </w:rPr>
        <w:t>Shuzen</w:t>
      </w:r>
      <w:proofErr w:type="spellEnd"/>
      <w:r w:rsidRPr="00297852">
        <w:rPr>
          <w:rFonts w:ascii="Times New Roman" w:eastAsia="Times New Roman" w:hAnsi="Times New Roman" w:cs="Times New Roman"/>
          <w:lang w:eastAsia="de-DE"/>
        </w:rPr>
        <w:t xml:space="preserve"> ist nicht eine Frage von Gut und Böse oder Überlegenheit oder Unterlegenheit, sondern von Qualität. Die Verwirrung zwischen ihnen ist ein Problem, das es zu überwinden gilt. Es ist wichtig, sie klar voneinander zu unterscheiden, Zazen in der richtigen Weise als Zazen zu üben und Zazen zu lehren, indem auf jeden Fall die geeignete Art und Weise gezeigt wird, Zazen zu machen.</w:t>
      </w:r>
      <w:r w:rsidRPr="00297852">
        <w:rPr>
          <w:rFonts w:ascii="Times New Roman" w:eastAsia="Times New Roman" w:hAnsi="Times New Roman" w:cs="Times New Roman"/>
          <w:lang w:eastAsia="de-DE"/>
        </w:rPr>
        <w:br/>
      </w:r>
      <w:r w:rsidRPr="00297852">
        <w:rPr>
          <w:rFonts w:ascii="Times New Roman" w:eastAsia="Times New Roman" w:hAnsi="Times New Roman" w:cs="Times New Roman"/>
          <w:lang w:eastAsia="de-DE"/>
        </w:rPr>
        <w:br/>
        <w:t xml:space="preserve"> Lassen Sie uns noch einmal untersuchen, wie das Sitzen des Buddha unter einem Baum weit über die </w:t>
      </w:r>
      <w:proofErr w:type="spellStart"/>
      <w:r w:rsidRPr="00297852">
        <w:rPr>
          <w:rFonts w:ascii="Times New Roman" w:eastAsia="Times New Roman" w:hAnsi="Times New Roman" w:cs="Times New Roman"/>
          <w:lang w:eastAsia="de-DE"/>
        </w:rPr>
        <w:t>Shuzen</w:t>
      </w:r>
      <w:proofErr w:type="spellEnd"/>
      <w:r w:rsidRPr="00297852">
        <w:rPr>
          <w:rFonts w:ascii="Times New Roman" w:eastAsia="Times New Roman" w:hAnsi="Times New Roman" w:cs="Times New Roman"/>
          <w:lang w:eastAsia="de-DE"/>
        </w:rPr>
        <w:t>-Praxis hinausging. Wie ich bereits erwähnte, bezog er sich, als er sich unter diesen Baum setzte, nicht auf Reiseführer oder Handbücher und hatte keinen Lehrer. Er regulierte seine Haltung, seinen Atem und seinen Geist nicht, indem er Anweisungen befolgte, wie man sie regulierte. Er ahmte das Beispiel eines Trainers nicht nach und kontrollierte seinen Körper, Atem und Geist nicht, indem er den Anweisungen eines Trainers folgte.</w:t>
      </w:r>
      <w:r w:rsidRPr="00297852">
        <w:rPr>
          <w:rFonts w:ascii="Times New Roman" w:eastAsia="Times New Roman" w:hAnsi="Times New Roman" w:cs="Times New Roman"/>
          <w:lang w:eastAsia="de-DE"/>
        </w:rPr>
        <w:br/>
      </w:r>
    </w:p>
    <w:p w:rsidR="00297852" w:rsidRPr="00297852" w:rsidRDefault="00297852" w:rsidP="00297852">
      <w:pPr>
        <w:rPr>
          <w:rFonts w:ascii="Times New Roman" w:eastAsia="Times New Roman" w:hAnsi="Times New Roman" w:cs="Times New Roman"/>
          <w:lang w:eastAsia="de-DE"/>
        </w:rPr>
      </w:pPr>
      <w:r w:rsidRPr="00297852">
        <w:rPr>
          <w:rFonts w:ascii="Times New Roman" w:eastAsia="Times New Roman" w:hAnsi="Times New Roman" w:cs="Times New Roman"/>
          <w:lang w:eastAsia="de-DE"/>
        </w:rPr>
        <w:lastRenderedPageBreak/>
        <w:t> Was leitete dann sein Sitzen? Wir können in den buddhistischen Schriften nur einen Hinweis auf diese Angelegenheit finden. An einer Stelle erinnerte sich der Buddha daran, dass er sich als Kind unter einen Baum gesetzt hatte und dachte, dies müsse ein Weg zum Erwachen sein.</w:t>
      </w:r>
      <w:r w:rsidRPr="00297852">
        <w:rPr>
          <w:rFonts w:ascii="Times New Roman" w:eastAsia="Times New Roman" w:hAnsi="Times New Roman" w:cs="Times New Roman"/>
          <w:lang w:eastAsia="de-DE"/>
        </w:rPr>
        <w:br/>
      </w:r>
      <w:r w:rsidRPr="00297852">
        <w:rPr>
          <w:rFonts w:ascii="Times New Roman" w:eastAsia="Times New Roman" w:hAnsi="Times New Roman" w:cs="Times New Roman"/>
          <w:lang w:eastAsia="de-DE"/>
        </w:rPr>
        <w:br/>
        <w:t xml:space="preserve"> Sein Sitzen unter einem Baum, als er ein Kind war, wurde ohne Anregung oder Anweisung von anderen getan. Er setzte sich </w:t>
      </w:r>
      <w:r w:rsidR="00467DCE">
        <w:rPr>
          <w:rFonts w:ascii="Times New Roman" w:eastAsia="Times New Roman" w:hAnsi="Times New Roman" w:cs="Times New Roman"/>
          <w:lang w:eastAsia="de-DE"/>
        </w:rPr>
        <w:t xml:space="preserve">beim ersten Mal in seinem Leben einfach </w:t>
      </w:r>
      <w:r w:rsidRPr="00297852">
        <w:rPr>
          <w:rFonts w:ascii="Times New Roman" w:eastAsia="Times New Roman" w:hAnsi="Times New Roman" w:cs="Times New Roman"/>
          <w:lang w:eastAsia="de-DE"/>
        </w:rPr>
        <w:t xml:space="preserve">spontan </w:t>
      </w:r>
      <w:r w:rsidR="00467DCE">
        <w:rPr>
          <w:rFonts w:ascii="Times New Roman" w:eastAsia="Times New Roman" w:hAnsi="Times New Roman" w:cs="Times New Roman"/>
          <w:lang w:eastAsia="de-DE"/>
        </w:rPr>
        <w:t>hin</w:t>
      </w:r>
      <w:r w:rsidRPr="00297852">
        <w:rPr>
          <w:rFonts w:ascii="Times New Roman" w:eastAsia="Times New Roman" w:hAnsi="Times New Roman" w:cs="Times New Roman"/>
          <w:lang w:eastAsia="de-DE"/>
        </w:rPr>
        <w:t xml:space="preserve">. Es war ein einfaches, schlichtes, sehr unschuldiges Sitzen. Er hatte weder die Absicht noch die Erwartung, etwas daraus zu machen. Er war nicht durch Regeln oder Rahmenbedingungen für das Sitzen eingeschränkt. Er wurde nur von einem starken Ruf aus der Tiefe bewegt, alleine und leise zu sitzen. Er hat sich einfach so hingesetzt. Es gab keinen Raum für künstliche Erfindungen oder Manipulationen. Es war ein vollständiges und reines Sitzen, „nur sitzen“. Der Buddha dachte intuitiv, dies müsse der Weg zum Erwachen sein. Ich glaube nicht, dass der mentale Zustand, den er damals erreichte (traditionell als erstes </w:t>
      </w:r>
      <w:proofErr w:type="spellStart"/>
      <w:r w:rsidRPr="00297852">
        <w:rPr>
          <w:rFonts w:ascii="Times New Roman" w:eastAsia="Times New Roman" w:hAnsi="Times New Roman" w:cs="Times New Roman"/>
          <w:lang w:eastAsia="de-DE"/>
        </w:rPr>
        <w:t>Dhyana</w:t>
      </w:r>
      <w:proofErr w:type="spellEnd"/>
      <w:r w:rsidRPr="00297852">
        <w:rPr>
          <w:rFonts w:ascii="Times New Roman" w:eastAsia="Times New Roman" w:hAnsi="Times New Roman" w:cs="Times New Roman"/>
          <w:lang w:eastAsia="de-DE"/>
        </w:rPr>
        <w:t xml:space="preserve"> bezeichnet), der Schlüssel zu seinem späteren Erwachen war. Vielmehr führte ihn diese ausschlaggebende Erinnerung an seine Kindheit zum spontanen Sitzen. Er verspürte Hoffnung auf Erwachen, nicht als Ergebnis des Sitzens, sondern in etwas viel Größerem, das Zazen selbst möglich macht. Und er beschloss, alles ihm zu überlassen.</w:t>
      </w:r>
      <w:r w:rsidRPr="00297852">
        <w:rPr>
          <w:rFonts w:ascii="Times New Roman" w:eastAsia="Times New Roman" w:hAnsi="Times New Roman" w:cs="Times New Roman"/>
          <w:lang w:eastAsia="de-DE"/>
        </w:rPr>
        <w:br/>
      </w:r>
      <w:r w:rsidRPr="00297852">
        <w:rPr>
          <w:rFonts w:ascii="Times New Roman" w:eastAsia="Times New Roman" w:hAnsi="Times New Roman" w:cs="Times New Roman"/>
          <w:lang w:eastAsia="de-DE"/>
        </w:rPr>
        <w:br/>
        <w:t xml:space="preserve"> Ich denke, die beiden Sitzungen des Buddha unter einem Baum - eine in seiner Kindheit und </w:t>
      </w:r>
      <w:r w:rsidR="005B548C">
        <w:rPr>
          <w:rFonts w:ascii="Times New Roman" w:eastAsia="Times New Roman" w:hAnsi="Times New Roman" w:cs="Times New Roman"/>
          <w:lang w:eastAsia="de-DE"/>
        </w:rPr>
        <w:t>die</w:t>
      </w:r>
      <w:r w:rsidRPr="00297852">
        <w:rPr>
          <w:rFonts w:ascii="Times New Roman" w:eastAsia="Times New Roman" w:hAnsi="Times New Roman" w:cs="Times New Roman"/>
          <w:lang w:eastAsia="de-DE"/>
        </w:rPr>
        <w:t xml:space="preserve"> andere direkt nach dem Aufgeben der Selbstkasteiung - fanden nicht aufgrund einer äußeren Kraft wie der Anweisung eines Lehrers oder einer vorgefertigten Methode statt. Es war eine spontane Bewegung, die von etwas ausgelöst wurde, das tief in ihm freigesetzt wurde. Als der Buddha in seiner spirituellen Suche in einer Sackgasse steckte und darüber nachdachte, was er tun sollte, erinnerte er sich an das Nachleuchten dieser spontanen Bewegung, die als sehr nostalgische, subtile und bestimmte somatische Erinnerung gespeichert war. Es hatte einen ganz anderen „Geschmack“ als das, was er seit seinem Verlassen des Palastes erlebt hatte. In diesem Unterschied fühlte er spürbar etwas sehr Frisches und es ließ ihn denken, "das muss der Weg zum Erwachen sein."</w:t>
      </w:r>
    </w:p>
    <w:p w:rsidR="00C5559E" w:rsidRDefault="005B548C">
      <w:bookmarkStart w:id="0" w:name="_GoBack"/>
      <w:bookmarkEnd w:id="0"/>
    </w:p>
    <w:sectPr w:rsidR="00C5559E" w:rsidSect="000106F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852"/>
    <w:rsid w:val="000106F2"/>
    <w:rsid w:val="00297852"/>
    <w:rsid w:val="00467DCE"/>
    <w:rsid w:val="005B548C"/>
    <w:rsid w:val="00846EA8"/>
    <w:rsid w:val="00B950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425053D"/>
  <w15:chartTrackingRefBased/>
  <w15:docId w15:val="{360448F8-55B5-544B-9B5A-77DFF231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lid-translation">
    <w:name w:val="tlid-translation"/>
    <w:basedOn w:val="Absatz-Standardschriftart"/>
    <w:rsid w:val="00297852"/>
  </w:style>
  <w:style w:type="character" w:styleId="Hyperlink">
    <w:name w:val="Hyperlink"/>
    <w:basedOn w:val="Absatz-Standardschriftart"/>
    <w:uiPriority w:val="99"/>
    <w:semiHidden/>
    <w:unhideWhenUsed/>
    <w:rsid w:val="002978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260319">
      <w:bodyDiv w:val="1"/>
      <w:marLeft w:val="0"/>
      <w:marRight w:val="0"/>
      <w:marTop w:val="0"/>
      <w:marBottom w:val="0"/>
      <w:divBdr>
        <w:top w:val="none" w:sz="0" w:space="0" w:color="auto"/>
        <w:left w:val="none" w:sz="0" w:space="0" w:color="auto"/>
        <w:bottom w:val="none" w:sz="0" w:space="0" w:color="auto"/>
        <w:right w:val="none" w:sz="0" w:space="0" w:color="auto"/>
      </w:divBdr>
      <w:divsChild>
        <w:div w:id="1560559163">
          <w:marLeft w:val="0"/>
          <w:marRight w:val="0"/>
          <w:marTop w:val="0"/>
          <w:marBottom w:val="0"/>
          <w:divBdr>
            <w:top w:val="none" w:sz="0" w:space="0" w:color="auto"/>
            <w:left w:val="none" w:sz="0" w:space="0" w:color="auto"/>
            <w:bottom w:val="none" w:sz="0" w:space="0" w:color="auto"/>
            <w:right w:val="none" w:sz="0" w:space="0" w:color="auto"/>
          </w:divBdr>
          <w:divsChild>
            <w:div w:id="1475759786">
              <w:marLeft w:val="0"/>
              <w:marRight w:val="0"/>
              <w:marTop w:val="0"/>
              <w:marBottom w:val="0"/>
              <w:divBdr>
                <w:top w:val="none" w:sz="0" w:space="0" w:color="auto"/>
                <w:left w:val="none" w:sz="0" w:space="0" w:color="auto"/>
                <w:bottom w:val="none" w:sz="0" w:space="0" w:color="auto"/>
                <w:right w:val="none" w:sz="0" w:space="0" w:color="auto"/>
              </w:divBdr>
            </w:div>
          </w:divsChild>
        </w:div>
        <w:div w:id="1702438791">
          <w:marLeft w:val="0"/>
          <w:marRight w:val="0"/>
          <w:marTop w:val="0"/>
          <w:marBottom w:val="0"/>
          <w:divBdr>
            <w:top w:val="none" w:sz="0" w:space="0" w:color="auto"/>
            <w:left w:val="none" w:sz="0" w:space="0" w:color="auto"/>
            <w:bottom w:val="none" w:sz="0" w:space="0" w:color="auto"/>
            <w:right w:val="none" w:sz="0" w:space="0" w:color="auto"/>
          </w:divBdr>
          <w:divsChild>
            <w:div w:id="1982881337">
              <w:marLeft w:val="0"/>
              <w:marRight w:val="0"/>
              <w:marTop w:val="0"/>
              <w:marBottom w:val="0"/>
              <w:divBdr>
                <w:top w:val="none" w:sz="0" w:space="0" w:color="auto"/>
                <w:left w:val="none" w:sz="0" w:space="0" w:color="auto"/>
                <w:bottom w:val="none" w:sz="0" w:space="0" w:color="auto"/>
                <w:right w:val="none" w:sz="0" w:space="0" w:color="auto"/>
              </w:divBdr>
            </w:div>
          </w:divsChild>
        </w:div>
        <w:div w:id="2016835688">
          <w:marLeft w:val="0"/>
          <w:marRight w:val="0"/>
          <w:marTop w:val="0"/>
          <w:marBottom w:val="0"/>
          <w:divBdr>
            <w:top w:val="none" w:sz="0" w:space="0" w:color="auto"/>
            <w:left w:val="none" w:sz="0" w:space="0" w:color="auto"/>
            <w:bottom w:val="none" w:sz="0" w:space="0" w:color="auto"/>
            <w:right w:val="none" w:sz="0" w:space="0" w:color="auto"/>
          </w:divBdr>
          <w:divsChild>
            <w:div w:id="1154879319">
              <w:marLeft w:val="0"/>
              <w:marRight w:val="0"/>
              <w:marTop w:val="0"/>
              <w:marBottom w:val="0"/>
              <w:divBdr>
                <w:top w:val="none" w:sz="0" w:space="0" w:color="auto"/>
                <w:left w:val="none" w:sz="0" w:space="0" w:color="auto"/>
                <w:bottom w:val="none" w:sz="0" w:space="0" w:color="auto"/>
                <w:right w:val="none" w:sz="0" w:space="0" w:color="auto"/>
              </w:divBdr>
              <w:divsChild>
                <w:div w:id="1876042223">
                  <w:marLeft w:val="0"/>
                  <w:marRight w:val="0"/>
                  <w:marTop w:val="0"/>
                  <w:marBottom w:val="0"/>
                  <w:divBdr>
                    <w:top w:val="none" w:sz="0" w:space="0" w:color="auto"/>
                    <w:left w:val="none" w:sz="0" w:space="0" w:color="auto"/>
                    <w:bottom w:val="none" w:sz="0" w:space="0" w:color="auto"/>
                    <w:right w:val="none" w:sz="0" w:space="0" w:color="auto"/>
                  </w:divBdr>
                  <w:divsChild>
                    <w:div w:id="416945290">
                      <w:marLeft w:val="0"/>
                      <w:marRight w:val="0"/>
                      <w:marTop w:val="0"/>
                      <w:marBottom w:val="0"/>
                      <w:divBdr>
                        <w:top w:val="none" w:sz="0" w:space="0" w:color="auto"/>
                        <w:left w:val="none" w:sz="0" w:space="0" w:color="auto"/>
                        <w:bottom w:val="none" w:sz="0" w:space="0" w:color="auto"/>
                        <w:right w:val="none" w:sz="0" w:space="0" w:color="auto"/>
                      </w:divBdr>
                      <w:divsChild>
                        <w:div w:id="9596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0806">
                  <w:marLeft w:val="0"/>
                  <w:marRight w:val="0"/>
                  <w:marTop w:val="0"/>
                  <w:marBottom w:val="0"/>
                  <w:divBdr>
                    <w:top w:val="none" w:sz="0" w:space="0" w:color="auto"/>
                    <w:left w:val="none" w:sz="0" w:space="0" w:color="auto"/>
                    <w:bottom w:val="none" w:sz="0" w:space="0" w:color="auto"/>
                    <w:right w:val="none" w:sz="0" w:space="0" w:color="auto"/>
                  </w:divBdr>
                  <w:divsChild>
                    <w:div w:id="1308363624">
                      <w:marLeft w:val="0"/>
                      <w:marRight w:val="0"/>
                      <w:marTop w:val="0"/>
                      <w:marBottom w:val="0"/>
                      <w:divBdr>
                        <w:top w:val="none" w:sz="0" w:space="0" w:color="auto"/>
                        <w:left w:val="none" w:sz="0" w:space="0" w:color="auto"/>
                        <w:bottom w:val="none" w:sz="0" w:space="0" w:color="auto"/>
                        <w:right w:val="none" w:sz="0" w:space="0" w:color="auto"/>
                      </w:divBdr>
                      <w:divsChild>
                        <w:div w:id="52599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6621">
                  <w:marLeft w:val="0"/>
                  <w:marRight w:val="0"/>
                  <w:marTop w:val="0"/>
                  <w:marBottom w:val="0"/>
                  <w:divBdr>
                    <w:top w:val="none" w:sz="0" w:space="0" w:color="auto"/>
                    <w:left w:val="none" w:sz="0" w:space="0" w:color="auto"/>
                    <w:bottom w:val="none" w:sz="0" w:space="0" w:color="auto"/>
                    <w:right w:val="none" w:sz="0" w:space="0" w:color="auto"/>
                  </w:divBdr>
                  <w:divsChild>
                    <w:div w:id="285741404">
                      <w:marLeft w:val="0"/>
                      <w:marRight w:val="0"/>
                      <w:marTop w:val="0"/>
                      <w:marBottom w:val="0"/>
                      <w:divBdr>
                        <w:top w:val="none" w:sz="0" w:space="0" w:color="auto"/>
                        <w:left w:val="none" w:sz="0" w:space="0" w:color="auto"/>
                        <w:bottom w:val="none" w:sz="0" w:space="0" w:color="auto"/>
                        <w:right w:val="none" w:sz="0" w:space="0" w:color="auto"/>
                      </w:divBdr>
                      <w:divsChild>
                        <w:div w:id="21377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31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1322</Words>
  <Characters>8335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Herskamp</dc:creator>
  <cp:keywords/>
  <dc:description/>
  <cp:lastModifiedBy>Volker Herskamp</cp:lastModifiedBy>
  <cp:revision>2</cp:revision>
  <dcterms:created xsi:type="dcterms:W3CDTF">2019-07-23T14:26:00Z</dcterms:created>
  <dcterms:modified xsi:type="dcterms:W3CDTF">2019-07-23T14:26:00Z</dcterms:modified>
</cp:coreProperties>
</file>